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06.05.2030 - 12.05.2030</w:t>
      </w:r>
    </w:p>
    <w:p>
      <w:r>
        <w:t>Неделя: 06.05.2030 - 12.05.2030</w:t>
      </w:r>
    </w:p>
    <w:p>
      <w:r>
        <w:t>Сформировано: 31.10.2026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